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1A85E9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户籍迁移、保卫卡填写等注意事项（后保处）</w:t>
      </w:r>
    </w:p>
    <w:p w14:paraId="5333A536">
      <w:pPr>
        <w:ind w:firstLine="600"/>
        <w:rPr>
          <w:rFonts w:hint="eastAsia" w:ascii="Arial" w:hAnsi="Arial" w:cs="Arial"/>
          <w:kern w:val="0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为了报到高效、有序地进行</w:t>
      </w:r>
      <w:r>
        <w:rPr>
          <w:rFonts w:hint="eastAsia"/>
          <w:sz w:val="30"/>
          <w:szCs w:val="30"/>
          <w:lang w:val="en-US" w:eastAsia="zh-CN"/>
        </w:rPr>
        <w:t>,减少</w:t>
      </w:r>
      <w:r>
        <w:rPr>
          <w:rFonts w:hint="eastAsia"/>
          <w:sz w:val="30"/>
          <w:szCs w:val="30"/>
        </w:rPr>
        <w:t>人员聚集、加快办理进程，请各位学生务必提前下载表格并签名</w:t>
      </w:r>
      <w:r>
        <w:rPr>
          <w:rFonts w:hint="eastAsia" w:ascii="Arial" w:hAnsi="Arial" w:cs="Arial"/>
          <w:kern w:val="0"/>
          <w:sz w:val="30"/>
          <w:szCs w:val="30"/>
        </w:rPr>
        <w:t>（港澳台、外籍学生无需迁移户籍、下载保卫卡）。</w:t>
      </w:r>
      <w:r>
        <w:rPr>
          <w:rFonts w:hint="eastAsia" w:ascii="Arial" w:hAnsi="Arial" w:cs="Arial"/>
          <w:kern w:val="0"/>
          <w:sz w:val="30"/>
          <w:szCs w:val="30"/>
          <w:lang w:val="en-US" w:eastAsia="zh-CN"/>
        </w:rPr>
        <w:t>注：表格中所有内容均需填写完整，否则无法打印。</w:t>
      </w:r>
    </w:p>
    <w:p w14:paraId="46C5921D">
      <w:pPr>
        <w:ind w:firstLine="600"/>
        <w:rPr>
          <w:rFonts w:hint="eastAsia" w:ascii="Arial" w:hAnsi="Arial" w:cs="Arial"/>
          <w:kern w:val="0"/>
          <w:sz w:val="30"/>
          <w:szCs w:val="30"/>
          <w:lang w:val="en-US" w:eastAsia="zh-CN"/>
        </w:rPr>
      </w:pPr>
    </w:p>
    <w:p w14:paraId="005F9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报到流程：</w:t>
      </w:r>
    </w:p>
    <w:p w14:paraId="395D02AA">
      <w:pPr>
        <w:rPr>
          <w:rFonts w:ascii="Arial" w:hAnsi="Arial" w:cs="Arial"/>
          <w:kern w:val="0"/>
          <w:sz w:val="30"/>
          <w:szCs w:val="30"/>
        </w:rPr>
      </w:pPr>
      <w:r>
        <w:rPr>
          <w:rFonts w:hint="eastAsia" w:ascii="Arial" w:hAnsi="Arial" w:cs="Arial"/>
          <w:kern w:val="0"/>
          <w:sz w:val="30"/>
          <w:szCs w:val="30"/>
        </w:rPr>
        <w:t>1、所有</w:t>
      </w:r>
      <w:r>
        <w:rPr>
          <w:rFonts w:hint="eastAsia" w:ascii="Arial" w:hAnsi="Arial" w:cs="Arial"/>
          <w:kern w:val="0"/>
          <w:sz w:val="30"/>
          <w:szCs w:val="30"/>
          <w:lang w:val="en-US" w:eastAsia="zh-CN"/>
        </w:rPr>
        <w:t>新</w:t>
      </w:r>
      <w:r>
        <w:rPr>
          <w:rFonts w:hint="eastAsia" w:ascii="Arial" w:hAnsi="Arial" w:cs="Arial"/>
          <w:kern w:val="0"/>
          <w:sz w:val="30"/>
          <w:szCs w:val="30"/>
        </w:rPr>
        <w:t>生</w:t>
      </w:r>
      <w:bookmarkStart w:id="0" w:name="_GoBack"/>
      <w:bookmarkEnd w:id="0"/>
      <w:r>
        <w:rPr>
          <w:rFonts w:hint="eastAsia" w:ascii="Arial" w:hAnsi="Arial" w:cs="Arial"/>
          <w:b/>
          <w:bCs/>
          <w:kern w:val="0"/>
          <w:sz w:val="30"/>
          <w:szCs w:val="30"/>
          <w:highlight w:val="yellow"/>
          <w:lang w:val="en-US" w:eastAsia="zh-CN"/>
        </w:rPr>
        <w:t>自报到日前一周</w:t>
      </w:r>
      <w:r>
        <w:rPr>
          <w:rFonts w:hint="eastAsia" w:ascii="Arial" w:hAnsi="Arial" w:cs="Arial"/>
          <w:kern w:val="0"/>
          <w:sz w:val="30"/>
          <w:szCs w:val="30"/>
          <w:lang w:val="en-US" w:eastAsia="zh-CN"/>
        </w:rPr>
        <w:t>起</w:t>
      </w:r>
      <w:r>
        <w:rPr>
          <w:rFonts w:hint="eastAsia" w:ascii="Arial" w:hAnsi="Arial" w:cs="Arial"/>
          <w:kern w:val="0"/>
          <w:sz w:val="30"/>
          <w:szCs w:val="30"/>
        </w:rPr>
        <w:t>，</w:t>
      </w:r>
      <w:r>
        <w:rPr>
          <w:rFonts w:hint="eastAsia" w:ascii="Arial" w:hAnsi="Arial" w:cs="Arial"/>
          <w:kern w:val="0"/>
          <w:sz w:val="30"/>
          <w:szCs w:val="30"/>
          <w:lang w:val="en-US" w:eastAsia="zh-CN"/>
        </w:rPr>
        <w:t>可</w:t>
      </w:r>
      <w:r>
        <w:rPr>
          <w:rFonts w:hint="eastAsia" w:ascii="Arial" w:hAnsi="Arial" w:cs="Arial"/>
          <w:kern w:val="0"/>
          <w:sz w:val="30"/>
          <w:szCs w:val="30"/>
        </w:rPr>
        <w:t>登陆“OA”平台户籍管理系统打印</w:t>
      </w:r>
      <w:r>
        <w:rPr>
          <w:rFonts w:hint="eastAsia" w:ascii="Arial" w:hAnsi="Arial" w:cs="Arial"/>
          <w:b/>
          <w:i/>
          <w:sz w:val="30"/>
          <w:szCs w:val="30"/>
        </w:rPr>
        <w:t>下载“保卫卡”</w:t>
      </w:r>
      <w:r>
        <w:rPr>
          <w:rFonts w:hint="eastAsia" w:ascii="Arial" w:hAnsi="Arial" w:cs="Arial"/>
          <w:kern w:val="0"/>
          <w:sz w:val="30"/>
          <w:szCs w:val="30"/>
        </w:rPr>
        <w:t>。</w:t>
      </w:r>
    </w:p>
    <w:p w14:paraId="6F610E5C">
      <w:pPr>
        <w:pStyle w:val="5"/>
        <w:spacing w:after="150" w:line="330" w:lineRule="atLeas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30"/>
          <w:szCs w:val="30"/>
        </w:rPr>
        <w:t>2、</w:t>
      </w:r>
      <w:r>
        <w:rPr>
          <w:rFonts w:hint="eastAsia" w:ascii="Arial" w:hAnsi="Arial" w:cs="Arial"/>
          <w:sz w:val="30"/>
          <w:szCs w:val="30"/>
          <w:lang w:val="en-US" w:eastAsia="zh-CN"/>
        </w:rPr>
        <w:t>有“</w:t>
      </w:r>
      <w:r>
        <w:rPr>
          <w:rFonts w:hint="eastAsia" w:ascii="Arial" w:hAnsi="Arial" w:cs="Arial"/>
          <w:sz w:val="30"/>
          <w:szCs w:val="30"/>
        </w:rPr>
        <w:t>迁移户口</w:t>
      </w:r>
      <w:r>
        <w:rPr>
          <w:rFonts w:hint="eastAsia" w:ascii="Arial" w:hAnsi="Arial" w:cs="Arial"/>
          <w:sz w:val="30"/>
          <w:szCs w:val="30"/>
          <w:lang w:eastAsia="zh-CN"/>
        </w:rPr>
        <w:t>”</w:t>
      </w:r>
      <w:r>
        <w:rPr>
          <w:rFonts w:hint="eastAsia" w:ascii="Arial" w:hAnsi="Arial" w:cs="Arial"/>
          <w:sz w:val="30"/>
          <w:szCs w:val="30"/>
          <w:lang w:val="en-US" w:eastAsia="zh-CN"/>
        </w:rPr>
        <w:t>需求</w:t>
      </w:r>
      <w:r>
        <w:rPr>
          <w:rFonts w:hint="eastAsia" w:ascii="Arial" w:hAnsi="Arial" w:cs="Arial"/>
          <w:sz w:val="30"/>
          <w:szCs w:val="30"/>
        </w:rPr>
        <w:t>的</w:t>
      </w:r>
      <w:r>
        <w:rPr>
          <w:rFonts w:hint="eastAsia" w:ascii="Arial" w:hAnsi="Arial" w:cs="Arial"/>
          <w:sz w:val="30"/>
          <w:szCs w:val="30"/>
          <w:lang w:val="en-US" w:eastAsia="zh-CN"/>
        </w:rPr>
        <w:t>新生</w:t>
      </w:r>
      <w:r>
        <w:rPr>
          <w:rFonts w:hint="eastAsia" w:ascii="Arial" w:hAnsi="Arial" w:cs="Arial"/>
          <w:b/>
          <w:bCs/>
          <w:kern w:val="0"/>
          <w:sz w:val="30"/>
          <w:szCs w:val="30"/>
          <w:highlight w:val="yellow"/>
          <w:lang w:val="en-US" w:eastAsia="zh-CN"/>
        </w:rPr>
        <w:t>自报到日前一周</w:t>
      </w:r>
      <w:r>
        <w:rPr>
          <w:rFonts w:hint="eastAsia" w:ascii="Arial" w:hAnsi="Arial" w:cs="Arial"/>
          <w:kern w:val="0"/>
          <w:sz w:val="30"/>
          <w:szCs w:val="30"/>
          <w:lang w:val="en-US" w:eastAsia="zh-CN"/>
        </w:rPr>
        <w:t>起</w:t>
      </w:r>
      <w:r>
        <w:rPr>
          <w:rFonts w:hint="eastAsia" w:ascii="Arial" w:hAnsi="Arial" w:cs="Arial"/>
          <w:sz w:val="30"/>
          <w:szCs w:val="30"/>
        </w:rPr>
        <w:t>，</w:t>
      </w:r>
      <w:r>
        <w:rPr>
          <w:rFonts w:hint="eastAsia" w:ascii="Arial" w:hAnsi="Arial" w:cs="Arial"/>
          <w:sz w:val="30"/>
          <w:szCs w:val="30"/>
          <w:lang w:val="en-US" w:eastAsia="zh-CN"/>
        </w:rPr>
        <w:t>可</w:t>
      </w:r>
      <w:r>
        <w:rPr>
          <w:rFonts w:hint="eastAsia" w:ascii="Arial" w:hAnsi="Arial" w:cs="Arial"/>
          <w:sz w:val="30"/>
          <w:szCs w:val="30"/>
        </w:rPr>
        <w:t>登陆“OA”系统，除了打印“保卫卡”之外，还需打印</w:t>
      </w:r>
      <w:r>
        <w:rPr>
          <w:rFonts w:hint="eastAsia" w:ascii="Arial" w:hAnsi="Arial" w:cs="Arial"/>
          <w:b/>
          <w:i/>
          <w:sz w:val="30"/>
          <w:szCs w:val="30"/>
        </w:rPr>
        <w:t>下载“申请入户（申领居民身份证）登记表”</w:t>
      </w:r>
      <w:r>
        <w:rPr>
          <w:rFonts w:hint="eastAsia" w:ascii="Arial" w:hAnsi="Arial" w:cs="Arial"/>
          <w:sz w:val="30"/>
          <w:szCs w:val="30"/>
        </w:rPr>
        <w:t>，</w:t>
      </w:r>
      <w:r>
        <w:rPr>
          <w:rFonts w:hint="eastAsia" w:ascii="Arial" w:hAnsi="Arial" w:cs="Arial"/>
          <w:sz w:val="28"/>
          <w:szCs w:val="28"/>
        </w:rPr>
        <w:t>该表</w:t>
      </w:r>
      <w:r>
        <w:rPr>
          <w:rFonts w:hint="eastAsia" w:ascii="Arial" w:hAnsi="Arial" w:cs="Arial"/>
          <w:sz w:val="28"/>
          <w:szCs w:val="28"/>
          <w:lang w:val="en-US" w:eastAsia="zh-CN"/>
        </w:rPr>
        <w:t>打印下载后需</w:t>
      </w:r>
      <w:r>
        <w:rPr>
          <w:rFonts w:hint="eastAsia" w:ascii="Arial" w:hAnsi="Arial" w:cs="Arial"/>
          <w:sz w:val="28"/>
          <w:szCs w:val="28"/>
        </w:rPr>
        <w:t>亲笔签名。</w:t>
      </w:r>
    </w:p>
    <w:p w14:paraId="2267350B">
      <w:pPr>
        <w:pStyle w:val="5"/>
        <w:spacing w:after="150" w:line="330" w:lineRule="atLeast"/>
        <w:ind w:firstLine="600" w:firstLineChars="200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30"/>
          <w:szCs w:val="30"/>
          <w:lang w:val="en-US" w:eastAsia="zh-CN"/>
        </w:rPr>
        <w:t>2.1</w:t>
      </w:r>
      <w:r>
        <w:rPr>
          <w:rFonts w:hint="eastAsia" w:ascii="Arial" w:hAnsi="Arial" w:cs="Arial"/>
          <w:b/>
          <w:bCs/>
          <w:sz w:val="30"/>
          <w:szCs w:val="30"/>
        </w:rPr>
        <w:t>不迁移户口</w:t>
      </w:r>
      <w:r>
        <w:rPr>
          <w:rFonts w:hint="eastAsia" w:ascii="Arial" w:hAnsi="Arial" w:cs="Arial"/>
          <w:sz w:val="30"/>
          <w:szCs w:val="30"/>
        </w:rPr>
        <w:t>的</w:t>
      </w:r>
      <w:r>
        <w:rPr>
          <w:rFonts w:hint="eastAsia" w:ascii="Arial" w:hAnsi="Arial" w:cs="Arial"/>
          <w:sz w:val="30"/>
          <w:szCs w:val="30"/>
          <w:lang w:val="en-US" w:eastAsia="zh-CN"/>
        </w:rPr>
        <w:t>新</w:t>
      </w:r>
      <w:r>
        <w:rPr>
          <w:rFonts w:hint="eastAsia" w:ascii="Arial" w:hAnsi="Arial" w:cs="Arial"/>
          <w:sz w:val="30"/>
          <w:szCs w:val="30"/>
        </w:rPr>
        <w:t>生在报到时提交：</w:t>
      </w:r>
      <w:r>
        <w:rPr>
          <w:rFonts w:hint="eastAsia" w:ascii="Arial" w:hAnsi="Arial" w:cs="Arial"/>
          <w:b/>
          <w:bCs/>
        </w:rPr>
        <w:t>保卫卡（共1页材料）</w:t>
      </w:r>
      <w:r>
        <w:rPr>
          <w:rFonts w:hint="eastAsia" w:ascii="Arial" w:hAnsi="Arial" w:cs="Arial"/>
        </w:rPr>
        <w:t>；</w:t>
      </w:r>
    </w:p>
    <w:p w14:paraId="3BAF93E1">
      <w:pPr>
        <w:pStyle w:val="5"/>
        <w:spacing w:after="150" w:line="330" w:lineRule="atLeast"/>
        <w:ind w:firstLine="600" w:firstLineChars="200"/>
        <w:rPr>
          <w:rFonts w:ascii="Arial" w:hAnsi="Arial" w:cs="Arial"/>
          <w:b/>
          <w:bCs/>
        </w:rPr>
      </w:pPr>
      <w:r>
        <w:rPr>
          <w:rFonts w:hint="eastAsia" w:ascii="Arial" w:hAnsi="Arial" w:cs="Arial"/>
          <w:sz w:val="30"/>
          <w:szCs w:val="30"/>
          <w:lang w:val="en-US" w:eastAsia="zh-CN"/>
        </w:rPr>
        <w:t>2.2</w:t>
      </w:r>
      <w:r>
        <w:rPr>
          <w:rFonts w:hint="eastAsia" w:ascii="Arial" w:hAnsi="Arial" w:cs="Arial"/>
          <w:b/>
          <w:bCs/>
          <w:sz w:val="30"/>
          <w:szCs w:val="30"/>
        </w:rPr>
        <w:t>迁移户口</w:t>
      </w:r>
      <w:r>
        <w:rPr>
          <w:rFonts w:hint="eastAsia" w:ascii="Arial" w:hAnsi="Arial" w:cs="Arial"/>
          <w:sz w:val="30"/>
          <w:szCs w:val="30"/>
        </w:rPr>
        <w:t>的</w:t>
      </w:r>
      <w:r>
        <w:rPr>
          <w:rFonts w:hint="eastAsia" w:ascii="Arial" w:hAnsi="Arial" w:cs="Arial"/>
          <w:sz w:val="30"/>
          <w:szCs w:val="30"/>
          <w:lang w:val="en-US" w:eastAsia="zh-CN"/>
        </w:rPr>
        <w:t>新</w:t>
      </w:r>
      <w:r>
        <w:rPr>
          <w:rFonts w:hint="eastAsia" w:ascii="Arial" w:hAnsi="Arial" w:cs="Arial"/>
          <w:sz w:val="30"/>
          <w:szCs w:val="30"/>
        </w:rPr>
        <w:t>生在报到时提交：</w:t>
      </w:r>
      <w:r>
        <w:rPr>
          <w:rFonts w:hint="eastAsia" w:ascii="Arial" w:hAnsi="Arial" w:cs="Arial"/>
          <w:b/>
          <w:bCs/>
        </w:rPr>
        <w:t>保卫卡(下载打印）、入户申请登记表(</w:t>
      </w:r>
      <w:r>
        <w:rPr>
          <w:rFonts w:hint="eastAsia" w:ascii="Arial" w:hAnsi="Arial" w:cs="Arial"/>
          <w:b/>
          <w:bCs/>
          <w:lang w:val="en-US" w:eastAsia="zh-CN"/>
        </w:rPr>
        <w:t>oa系统</w:t>
      </w:r>
      <w:r>
        <w:rPr>
          <w:rFonts w:hint="eastAsia" w:ascii="Arial" w:hAnsi="Arial" w:cs="Arial"/>
          <w:b/>
          <w:bCs/>
        </w:rPr>
        <w:t>下载打印）、户口迁移证（户口所在地派出所</w:t>
      </w:r>
      <w:r>
        <w:rPr>
          <w:rFonts w:hint="eastAsia" w:ascii="Arial" w:hAnsi="Arial" w:cs="Arial"/>
          <w:b/>
          <w:bCs/>
          <w:lang w:val="en-US" w:eastAsia="zh-CN"/>
        </w:rPr>
        <w:t>申请迁出</w:t>
      </w:r>
      <w:r>
        <w:rPr>
          <w:rFonts w:hint="eastAsia" w:ascii="Arial" w:hAnsi="Arial" w:cs="Arial"/>
          <w:b/>
          <w:bCs/>
        </w:rPr>
        <w:t>）、身份证复印件1份。（共4页材料）</w:t>
      </w:r>
    </w:p>
    <w:p w14:paraId="5B3FBFA5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sz w:val="30"/>
          <w:szCs w:val="30"/>
        </w:rPr>
        <w:t>3、</w:t>
      </w:r>
      <w:r>
        <w:rPr>
          <w:rFonts w:hint="eastAsia" w:ascii="Arial" w:hAnsi="Arial" w:cs="Arial"/>
          <w:b/>
          <w:i/>
          <w:sz w:val="30"/>
          <w:szCs w:val="30"/>
        </w:rPr>
        <w:t>到达上海到后，迁移户口的</w:t>
      </w:r>
      <w:r>
        <w:rPr>
          <w:rFonts w:hint="eastAsia" w:ascii="Arial" w:hAnsi="Arial" w:cs="Arial"/>
          <w:b/>
          <w:i/>
          <w:sz w:val="30"/>
          <w:szCs w:val="30"/>
          <w:lang w:val="en-US" w:eastAsia="zh-CN"/>
        </w:rPr>
        <w:t>新</w:t>
      </w:r>
      <w:r>
        <w:rPr>
          <w:rFonts w:hint="eastAsia" w:ascii="Arial" w:hAnsi="Arial" w:cs="Arial"/>
          <w:b/>
          <w:i/>
          <w:sz w:val="30"/>
          <w:szCs w:val="30"/>
        </w:rPr>
        <w:t>生</w:t>
      </w:r>
      <w:r>
        <w:rPr>
          <w:rFonts w:hint="eastAsia" w:ascii="Arial" w:hAnsi="Arial" w:cs="Arial"/>
          <w:b/>
          <w:i/>
          <w:sz w:val="30"/>
          <w:szCs w:val="30"/>
          <w:lang w:val="en-US" w:eastAsia="zh-CN"/>
        </w:rPr>
        <w:t>可</w:t>
      </w:r>
      <w:r>
        <w:rPr>
          <w:rFonts w:hint="eastAsia" w:ascii="Arial" w:hAnsi="Arial" w:cs="Arial"/>
          <w:sz w:val="30"/>
          <w:szCs w:val="30"/>
        </w:rPr>
        <w:t>自行前往“有资质的</w:t>
      </w:r>
      <w:r>
        <w:rPr>
          <w:rFonts w:hint="eastAsia" w:ascii="Arial" w:hAnsi="Arial" w:cs="Arial"/>
          <w:color w:val="000000"/>
          <w:sz w:val="30"/>
          <w:szCs w:val="30"/>
        </w:rPr>
        <w:t>身份证照片拍摄点”进行拍摄（可在大众点评软件中搜索拍摄地点，最晚于9月30日前拍摄完毕）。</w:t>
      </w:r>
    </w:p>
    <w:p w14:paraId="390FC812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4、上海生源不办理户口迁移手续，只提交保卫卡。</w:t>
      </w:r>
    </w:p>
    <w:p w14:paraId="44478F74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5、因毕业或其他事由需办理离校手续时，应当将本人的集体户口迁离学校。</w:t>
      </w:r>
    </w:p>
    <w:p w14:paraId="5777472B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6、申请入户</w:t>
      </w:r>
      <w:r>
        <w:rPr>
          <w:rFonts w:hint="eastAsia" w:ascii="Arial" w:hAnsi="Arial" w:cs="Arial"/>
          <w:color w:val="000000"/>
          <w:sz w:val="30"/>
          <w:szCs w:val="30"/>
          <w:lang w:val="en-US" w:eastAsia="zh-CN"/>
        </w:rPr>
        <w:t>的</w:t>
      </w:r>
      <w:r>
        <w:rPr>
          <w:rFonts w:hint="eastAsia" w:ascii="Arial" w:hAnsi="Arial" w:cs="Arial"/>
          <w:color w:val="000000"/>
          <w:sz w:val="30"/>
          <w:szCs w:val="30"/>
        </w:rPr>
        <w:t>地址，以报到校区的地址为准（</w:t>
      </w:r>
      <w:r>
        <w:rPr>
          <w:rFonts w:hint="eastAsia" w:ascii="Arial" w:hAnsi="Arial" w:cs="Arial"/>
          <w:b/>
          <w:bCs/>
          <w:color w:val="000000"/>
          <w:sz w:val="30"/>
          <w:szCs w:val="30"/>
          <w:u w:val="single"/>
        </w:rPr>
        <w:t>报到校区预计7月上旬确定</w:t>
      </w:r>
      <w:r>
        <w:rPr>
          <w:rFonts w:hint="eastAsia" w:ascii="Arial" w:hAnsi="Arial" w:cs="Arial"/>
          <w:b/>
          <w:bCs/>
          <w:color w:val="000000"/>
          <w:sz w:val="30"/>
          <w:szCs w:val="30"/>
        </w:rPr>
        <w:t>。</w:t>
      </w:r>
      <w:r>
        <w:rPr>
          <w:rFonts w:hint="eastAsia" w:ascii="Arial" w:hAnsi="Arial" w:cs="Arial"/>
          <w:color w:val="000000"/>
          <w:sz w:val="30"/>
          <w:szCs w:val="30"/>
        </w:rPr>
        <w:t>填申请入户登记表时核对以下信息）：</w:t>
      </w:r>
    </w:p>
    <w:p w14:paraId="118375F5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华山路校区报到的</w:t>
      </w:r>
      <w:r>
        <w:rPr>
          <w:rFonts w:hint="eastAsia" w:ascii="Arial" w:hAnsi="Arial" w:cs="Arial"/>
          <w:color w:val="000000"/>
          <w:sz w:val="30"/>
          <w:szCs w:val="30"/>
          <w:lang w:val="en-US" w:eastAsia="zh-CN"/>
        </w:rPr>
        <w:t>新生</w:t>
      </w:r>
      <w:r>
        <w:rPr>
          <w:rFonts w:hint="eastAsia" w:ascii="Arial" w:hAnsi="Arial" w:cs="Arial"/>
          <w:color w:val="000000"/>
          <w:sz w:val="30"/>
          <w:szCs w:val="30"/>
        </w:rPr>
        <w:t>落户地址为          上海市静安区华山路630号</w:t>
      </w:r>
    </w:p>
    <w:p w14:paraId="332C4CF6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莲花路、虹桥路校区报到的</w:t>
      </w:r>
      <w:r>
        <w:rPr>
          <w:rFonts w:hint="eastAsia" w:ascii="Arial" w:hAnsi="Arial" w:cs="Arial"/>
          <w:color w:val="000000"/>
          <w:sz w:val="30"/>
          <w:szCs w:val="30"/>
          <w:lang w:val="en-US" w:eastAsia="zh-CN"/>
        </w:rPr>
        <w:t>新生</w:t>
      </w:r>
      <w:r>
        <w:rPr>
          <w:rFonts w:hint="eastAsia" w:ascii="Arial" w:hAnsi="Arial" w:cs="Arial"/>
          <w:color w:val="000000"/>
          <w:sz w:val="30"/>
          <w:szCs w:val="30"/>
        </w:rPr>
        <w:t>落户地址为  上海市闵行区莲花路211号</w:t>
      </w:r>
    </w:p>
    <w:p w14:paraId="483AB213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昌林路校区报到的</w:t>
      </w:r>
      <w:r>
        <w:rPr>
          <w:rFonts w:hint="eastAsia" w:ascii="Arial" w:hAnsi="Arial" w:cs="Arial"/>
          <w:color w:val="000000"/>
          <w:sz w:val="30"/>
          <w:szCs w:val="30"/>
          <w:lang w:val="en-US" w:eastAsia="zh-CN"/>
        </w:rPr>
        <w:t>新生</w:t>
      </w:r>
      <w:r>
        <w:rPr>
          <w:rFonts w:hint="eastAsia" w:ascii="Arial" w:hAnsi="Arial" w:cs="Arial"/>
          <w:color w:val="000000"/>
          <w:sz w:val="30"/>
          <w:szCs w:val="30"/>
        </w:rPr>
        <w:t>落户地址为          上海市闵行区昌林路800号</w:t>
      </w:r>
    </w:p>
    <w:p w14:paraId="4FBA3C05"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321945</wp:posOffset>
            </wp:positionV>
            <wp:extent cx="1028700" cy="1064260"/>
            <wp:effectExtent l="0" t="0" r="0" b="2540"/>
            <wp:wrapNone/>
            <wp:docPr id="1" name="图片 1" descr="户口相关问答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户口相关问答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8"/>
          <w:szCs w:val="28"/>
        </w:rPr>
        <w:t>后保处联系电话：021-62485962 户籍系统使用问题可添加留言：微信号17321122485</w:t>
      </w:r>
    </w:p>
    <w:p w14:paraId="4D3A4002"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户口相关信息问答（微信二维码）：</w:t>
      </w:r>
    </w:p>
    <w:p w14:paraId="5400D768"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附件：</w:t>
      </w:r>
      <w:r>
        <w:rPr>
          <w:rFonts w:hint="eastAsia"/>
          <w:sz w:val="30"/>
          <w:szCs w:val="30"/>
        </w:rPr>
        <w:t>户籍系统的登录和使用</w:t>
      </w:r>
    </w:p>
    <w:p w14:paraId="5AF35565"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</w:p>
    <w:p w14:paraId="67E88227">
      <w:pPr>
        <w:pStyle w:val="12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系统登录入口</w:t>
      </w:r>
    </w:p>
    <w:p w14:paraId="074C29ED">
      <w:pPr>
        <w:pStyle w:val="12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  <w:szCs w:val="24"/>
        </w:rPr>
      </w:pPr>
      <w:r>
        <w:rPr>
          <w:sz w:val="24"/>
          <w:szCs w:val="24"/>
        </w:rPr>
        <w:t>P</w:t>
      </w:r>
      <w:r>
        <w:rPr>
          <w:rFonts w:hint="eastAsia"/>
          <w:sz w:val="24"/>
          <w:szCs w:val="24"/>
        </w:rPr>
        <w:t>c端：进入学校官网https://www.sta.edu.cn/</w:t>
      </w:r>
    </w:p>
    <w:p w14:paraId="4575D142">
      <w:pPr>
        <w:spacing w:line="360" w:lineRule="auto"/>
        <w:jc w:val="center"/>
      </w:pPr>
      <w:r>
        <w:drawing>
          <wp:inline distT="0" distB="0" distL="114300" distR="114300">
            <wp:extent cx="4543425" cy="2913380"/>
            <wp:effectExtent l="0" t="0" r="952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F59F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（2）移动端：按机型分别扫描下面对应的二维码下载、安装使用学校OA网上服务大厅手机</w:t>
      </w:r>
      <w:r>
        <w:rPr>
          <w:rFonts w:ascii="仿宋" w:hAnsi="仿宋" w:eastAsia="仿宋"/>
          <w:sz w:val="28"/>
          <w:szCs w:val="28"/>
        </w:rPr>
        <w:t>APP</w:t>
      </w:r>
      <w:r>
        <w:rPr>
          <w:rFonts w:hint="eastAsia" w:ascii="仿宋" w:hAnsi="仿宋" w:eastAsia="仿宋"/>
          <w:sz w:val="28"/>
          <w:szCs w:val="28"/>
        </w:rPr>
        <w:t>：</w:t>
      </w:r>
    </w:p>
    <w:p w14:paraId="431C8442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3916680" cy="1493520"/>
            <wp:effectExtent l="0" t="0" r="762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6" b="27106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53A4">
      <w:pPr>
        <w:pStyle w:val="12"/>
        <w:spacing w:line="360" w:lineRule="auto"/>
        <w:ind w:firstLineChars="0"/>
        <w:rPr>
          <w:sz w:val="24"/>
          <w:szCs w:val="24"/>
        </w:rPr>
      </w:pPr>
      <w:r>
        <w:rPr>
          <w:rFonts w:hint="eastAsia" w:ascii="仿宋" w:hAnsi="仿宋" w:eastAsia="仿宋"/>
          <w:sz w:val="28"/>
          <w:szCs w:val="28"/>
        </w:rPr>
        <w:t>安装完成后，首先</w:t>
      </w:r>
      <w:r>
        <w:rPr>
          <w:rFonts w:ascii="仿宋" w:hAnsi="仿宋" w:eastAsia="仿宋"/>
          <w:sz w:val="28"/>
          <w:szCs w:val="28"/>
        </w:rPr>
        <w:t>输入</w:t>
      </w:r>
      <w:r>
        <w:rPr>
          <w:rFonts w:hint="eastAsia" w:ascii="仿宋" w:hAnsi="仿宋" w:eastAsia="仿宋"/>
          <w:sz w:val="28"/>
          <w:szCs w:val="28"/>
        </w:rPr>
        <w:t>服</w:t>
      </w:r>
      <w:r>
        <w:rPr>
          <w:rFonts w:ascii="仿宋" w:hAnsi="仿宋" w:eastAsia="仿宋"/>
          <w:sz w:val="28"/>
          <w:szCs w:val="28"/>
        </w:rPr>
        <w:t>务器地址：http</w:t>
      </w:r>
      <w:r>
        <w:rPr>
          <w:rFonts w:hint="eastAsia" w:ascii="仿宋" w:hAnsi="仿宋" w:eastAsia="仿宋"/>
          <w:sz w:val="28"/>
          <w:szCs w:val="28"/>
        </w:rPr>
        <w:t>s</w:t>
      </w:r>
      <w:r>
        <w:rPr>
          <w:rFonts w:ascii="仿宋" w:hAnsi="仿宋" w:eastAsia="仿宋"/>
          <w:sz w:val="28"/>
          <w:szCs w:val="28"/>
        </w:rPr>
        <w:t>://mobileoa.sta.edu.cn:</w:t>
      </w:r>
      <w:r>
        <w:rPr>
          <w:rFonts w:hint="eastAsia" w:ascii="仿宋" w:hAnsi="仿宋" w:eastAsia="仿宋"/>
          <w:sz w:val="28"/>
          <w:szCs w:val="28"/>
        </w:rPr>
        <w:t>9443，确定</w:t>
      </w:r>
      <w:r>
        <w:rPr>
          <w:rFonts w:ascii="仿宋" w:hAnsi="仿宋" w:eastAsia="仿宋"/>
          <w:sz w:val="28"/>
          <w:szCs w:val="28"/>
        </w:rPr>
        <w:t>保存后，输入</w:t>
      </w:r>
      <w:r>
        <w:rPr>
          <w:rFonts w:hint="eastAsia" w:ascii="仿宋" w:hAnsi="仿宋" w:eastAsia="仿宋"/>
          <w:sz w:val="28"/>
          <w:szCs w:val="28"/>
        </w:rPr>
        <w:t>统一身份认证账号</w:t>
      </w:r>
      <w:r>
        <w:rPr>
          <w:rFonts w:ascii="仿宋" w:hAnsi="仿宋" w:eastAsia="仿宋"/>
          <w:sz w:val="28"/>
          <w:szCs w:val="28"/>
        </w:rPr>
        <w:t>及密码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/>
          <w:sz w:val="24"/>
          <w:szCs w:val="24"/>
        </w:rPr>
        <w:t>学校为每位学生开通了统一身份认证服务，账号为各位学生的学号，初始密码为身份证件后六位或默认密码Sta@630211（没有提供证件号码的学生使用此默认密码））。</w:t>
      </w:r>
    </w:p>
    <w:p w14:paraId="0554EFCC">
      <w:pPr>
        <w:ind w:firstLine="420"/>
        <w:rPr>
          <w:rFonts w:eastAsiaTheme="minorEastAsia"/>
          <w:sz w:val="20"/>
          <w:szCs w:val="21"/>
        </w:rPr>
      </w:pPr>
      <w:r>
        <w:rPr>
          <w:rFonts w:hint="eastAsia" w:ascii="仿宋" w:hAnsi="仿宋" w:eastAsia="仿宋"/>
          <w:sz w:val="28"/>
          <w:szCs w:val="28"/>
        </w:rPr>
        <w:t>成功登陆后，进入工作台，点击“户籍管理”图标，进入办理。</w:t>
      </w:r>
    </w:p>
    <w:p w14:paraId="47C911E1">
      <w:pPr>
        <w:spacing w:line="360" w:lineRule="auto"/>
        <w:jc w:val="center"/>
      </w:pPr>
      <w:r>
        <w:drawing>
          <wp:inline distT="0" distB="0" distL="114300" distR="114300">
            <wp:extent cx="1449070" cy="3213100"/>
            <wp:effectExtent l="0" t="0" r="1778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9B27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户籍系统操作说明</w:t>
      </w:r>
    </w:p>
    <w:p w14:paraId="7A7A4024">
      <w:pPr>
        <w:pStyle w:val="12"/>
        <w:spacing w:line="360" w:lineRule="auto"/>
        <w:ind w:left="42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首次进入在阅读10秒须知后，点击对应按钮【进入】录入信息界面，基础信息系统会自动帮你填充好，请参照户口薄，核对并补充完整，如实录入信息。</w:t>
      </w:r>
    </w:p>
    <w:p w14:paraId="5FF740D7"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3731260" cy="7826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A945">
      <w:pPr>
        <w:spacing w:line="360" w:lineRule="auto"/>
        <w:jc w:val="center"/>
        <w:rPr>
          <w:rFonts w:eastAsiaTheme="minorEastAsia"/>
          <w:sz w:val="28"/>
        </w:rPr>
      </w:pPr>
      <w:r>
        <w:rPr>
          <w:rFonts w:hint="eastAsia" w:eastAsiaTheme="minorEastAsia"/>
          <w:sz w:val="28"/>
        </w:rPr>
        <w:drawing>
          <wp:inline distT="0" distB="0" distL="114300" distR="114300">
            <wp:extent cx="1291590" cy="8841105"/>
            <wp:effectExtent l="0" t="0" r="3810" b="17145"/>
            <wp:docPr id="6" name="图片 6" descr="屏幕截图_23-5-2024_231549_local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_23-5-2024_231549_localhos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8FB8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确认信息准确填写后，点击“我承诺以上信息准确无误”完成录入。即可下载打印“</w:t>
      </w:r>
      <w:r>
        <w:rPr>
          <w:rFonts w:hint="eastAsia"/>
          <w:b/>
          <w:bCs/>
          <w:sz w:val="24"/>
          <w:szCs w:val="24"/>
        </w:rPr>
        <w:t>保卫卡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b/>
          <w:bCs/>
          <w:sz w:val="24"/>
          <w:szCs w:val="24"/>
        </w:rPr>
        <w:t>新生户籍迁入申请表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b/>
          <w:bCs/>
          <w:sz w:val="24"/>
          <w:szCs w:val="24"/>
        </w:rPr>
        <w:t>毕业生户籍迁出申请表</w:t>
      </w:r>
      <w:r>
        <w:rPr>
          <w:rFonts w:hint="eastAsia"/>
          <w:sz w:val="24"/>
          <w:szCs w:val="24"/>
        </w:rPr>
        <w:t>”。</w:t>
      </w:r>
    </w:p>
    <w:p w14:paraId="58B7D167">
      <w:pPr>
        <w:pStyle w:val="12"/>
        <w:spacing w:line="360" w:lineRule="auto"/>
        <w:ind w:firstLine="0" w:firstLineChars="0"/>
        <w:jc w:val="left"/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注：</w:t>
      </w:r>
      <w:r>
        <w:rPr>
          <w:rFonts w:hint="eastAsia"/>
          <w:sz w:val="24"/>
          <w:szCs w:val="24"/>
        </w:rPr>
        <w:t>未填补充填写户籍迁移信息，不能下载《新生户籍迁入申请表》和《毕业生户籍迁出申请表》</w:t>
      </w:r>
    </w:p>
    <w:p w14:paraId="7605E31D"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3375025" cy="7151370"/>
            <wp:effectExtent l="0" t="0" r="1587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4D55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下载完成后，打开word文件，即可打印（录入的数据已自动生成）。</w:t>
      </w:r>
    </w:p>
    <w:p w14:paraId="5F4ADFAC">
      <w:pPr>
        <w:spacing w:line="360" w:lineRule="auto"/>
        <w:jc w:val="center"/>
      </w:pPr>
      <w:r>
        <w:drawing>
          <wp:inline distT="0" distB="0" distL="0" distR="0">
            <wp:extent cx="5182235" cy="6680835"/>
            <wp:effectExtent l="0" t="0" r="1841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l="1526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6680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6B1E">
      <w:pPr>
        <w:spacing w:line="360" w:lineRule="auto"/>
        <w:jc w:val="center"/>
      </w:pPr>
    </w:p>
    <w:p w14:paraId="49A4E782">
      <w:pPr>
        <w:spacing w:line="360" w:lineRule="auto"/>
        <w:jc w:val="center"/>
      </w:pPr>
      <w:r>
        <w:drawing>
          <wp:inline distT="0" distB="0" distL="114300" distR="114300">
            <wp:extent cx="5268595" cy="6264275"/>
            <wp:effectExtent l="0" t="0" r="8255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5659">
      <w:pPr>
        <w:spacing w:line="360" w:lineRule="auto"/>
        <w:jc w:val="center"/>
      </w:pPr>
    </w:p>
    <w:p w14:paraId="2457E110">
      <w:pPr>
        <w:spacing w:line="360" w:lineRule="auto"/>
        <w:jc w:val="center"/>
      </w:pPr>
      <w:r>
        <w:drawing>
          <wp:inline distT="0" distB="0" distL="114300" distR="114300">
            <wp:extent cx="5271135" cy="7085330"/>
            <wp:effectExtent l="0" t="0" r="5715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EDD6">
      <w:pPr>
        <w:widowControl/>
        <w:jc w:val="left"/>
        <w:rPr>
          <w:sz w:val="28"/>
        </w:rPr>
      </w:pPr>
    </w:p>
    <w:sectPr>
      <w:pgSz w:w="11906" w:h="16838"/>
      <w:pgMar w:top="1701" w:right="1134" w:bottom="170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274C6F"/>
    <w:multiLevelType w:val="multilevel"/>
    <w:tmpl w:val="23274C6F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2E372742"/>
    <w:multiLevelType w:val="multilevel"/>
    <w:tmpl w:val="2E37274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wZDA5Y2I3Njc1M2ZmYjcwY2Y4M2EzYmRkNWZmM2MifQ=="/>
  </w:docVars>
  <w:rsids>
    <w:rsidRoot w:val="00D82E84"/>
    <w:rsid w:val="000234B0"/>
    <w:rsid w:val="00044C13"/>
    <w:rsid w:val="001153DC"/>
    <w:rsid w:val="00290424"/>
    <w:rsid w:val="00291D77"/>
    <w:rsid w:val="00380239"/>
    <w:rsid w:val="0041702E"/>
    <w:rsid w:val="0052630D"/>
    <w:rsid w:val="00590387"/>
    <w:rsid w:val="00592247"/>
    <w:rsid w:val="005E38A6"/>
    <w:rsid w:val="007134FF"/>
    <w:rsid w:val="007541CE"/>
    <w:rsid w:val="00820FB2"/>
    <w:rsid w:val="0095700E"/>
    <w:rsid w:val="0096773A"/>
    <w:rsid w:val="009A735D"/>
    <w:rsid w:val="00A3241A"/>
    <w:rsid w:val="00B3117C"/>
    <w:rsid w:val="00BE4827"/>
    <w:rsid w:val="00C4756F"/>
    <w:rsid w:val="00D82E84"/>
    <w:rsid w:val="00DA773C"/>
    <w:rsid w:val="00E87EB1"/>
    <w:rsid w:val="02131614"/>
    <w:rsid w:val="02616255"/>
    <w:rsid w:val="03BF1329"/>
    <w:rsid w:val="06673AB0"/>
    <w:rsid w:val="07846231"/>
    <w:rsid w:val="08297E41"/>
    <w:rsid w:val="0C3C5B85"/>
    <w:rsid w:val="110E361D"/>
    <w:rsid w:val="16EE5B65"/>
    <w:rsid w:val="17275CC0"/>
    <w:rsid w:val="1A10159E"/>
    <w:rsid w:val="1AAA1F45"/>
    <w:rsid w:val="1D902B1C"/>
    <w:rsid w:val="22892A5A"/>
    <w:rsid w:val="23547F77"/>
    <w:rsid w:val="25FC2D32"/>
    <w:rsid w:val="28DF5A24"/>
    <w:rsid w:val="315C3028"/>
    <w:rsid w:val="31F4251C"/>
    <w:rsid w:val="32501041"/>
    <w:rsid w:val="329F6589"/>
    <w:rsid w:val="333A1305"/>
    <w:rsid w:val="38E354F3"/>
    <w:rsid w:val="3B513180"/>
    <w:rsid w:val="3FD054DE"/>
    <w:rsid w:val="4052372B"/>
    <w:rsid w:val="44511211"/>
    <w:rsid w:val="47757DE0"/>
    <w:rsid w:val="4A5F7844"/>
    <w:rsid w:val="4B177046"/>
    <w:rsid w:val="4B2249C4"/>
    <w:rsid w:val="4B2702CC"/>
    <w:rsid w:val="4B7376DB"/>
    <w:rsid w:val="4BFF473C"/>
    <w:rsid w:val="51B86EB8"/>
    <w:rsid w:val="53293351"/>
    <w:rsid w:val="553B7DE8"/>
    <w:rsid w:val="55E525A3"/>
    <w:rsid w:val="580A09B2"/>
    <w:rsid w:val="5932541C"/>
    <w:rsid w:val="59382F72"/>
    <w:rsid w:val="5EAE1F6A"/>
    <w:rsid w:val="62BE0BE2"/>
    <w:rsid w:val="65D57EB8"/>
    <w:rsid w:val="66DC344C"/>
    <w:rsid w:val="67813468"/>
    <w:rsid w:val="679A2BE4"/>
    <w:rsid w:val="6F9C02DD"/>
    <w:rsid w:val="73D5658B"/>
    <w:rsid w:val="742D18D5"/>
    <w:rsid w:val="7787136B"/>
    <w:rsid w:val="7B3B63B3"/>
    <w:rsid w:val="7DA6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HTML 预设格式 字符"/>
    <w:basedOn w:val="7"/>
    <w:link w:val="5"/>
    <w:qFormat/>
    <w:uiPriority w:val="0"/>
    <w:rPr>
      <w:rFonts w:ascii="宋体" w:hAnsi="宋体" w:eastAsia="宋体" w:cs="宋体"/>
      <w:kern w:val="0"/>
      <w:sz w:val="24"/>
      <w:szCs w:val="2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1063</Words>
  <Characters>1169</Characters>
  <Lines>1</Lines>
  <Paragraphs>2</Paragraphs>
  <TotalTime>77</TotalTime>
  <ScaleCrop>false</ScaleCrop>
  <LinksUpToDate>false</LinksUpToDate>
  <CharactersWithSpaces>1192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2024-05-29T10:40:00Z</dcterms:created>
  <dc:creator>user</dc:creator>
  <cp:lastModifiedBy>方亮</cp:lastModifiedBy>
  <cp:lastPrinted>2015-09-06T07:17:00Z</cp:lastPrinted>
  <dcterms:modified xsi:type="dcterms:W3CDTF">2025-05-22T08:28:28Z</dcterms:modified>
  <dc:title>保卫处办理事项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716504D604884F889526D59A4050D17B_13</vt:lpwstr>
  </property>
  <property fmtid="{D5CDD505-2E9C-101B-9397-08002B2CF9AE}" pid="4" name="KSOTemplateDocerSaveRecord">
    <vt:lpwstr>eyJoZGlkIjoiMTExZGMzMDhjYmQzNGQ1MTVlMDAzMjhjNzk0ZTRmMzciLCJ1c2VySWQiOiI0MDEwMjA2OTMifQ==</vt:lpwstr>
  </property>
</Properties>
</file>